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996C" w14:textId="77777777" w:rsidR="00BE44AF" w:rsidRPr="00BE44AF" w:rsidRDefault="00BE44AF" w:rsidP="00BE44AF">
      <w:pPr>
        <w:spacing w:before="100" w:beforeAutospacing="1" w:after="100" w:afterAutospacing="1" w:line="240" w:lineRule="auto"/>
        <w:outlineLvl w:val="1"/>
        <w:rPr>
          <w:rFonts w:cstheme="minorHAnsi"/>
          <w:b/>
          <w:bCs/>
          <w:noProof/>
          <w:kern w:val="2"/>
          <w:sz w:val="24"/>
          <w:szCs w:val="24"/>
          <w:lang w:val="bs-Latn-BA"/>
          <w14:ligatures w14:val="standardContextual"/>
        </w:rPr>
      </w:pPr>
      <w:r w:rsidRPr="00BE44AF">
        <w:rPr>
          <w:rFonts w:cstheme="minorHAnsi"/>
          <w:b/>
          <w:bCs/>
          <w:noProof/>
          <w:kern w:val="2"/>
          <w:sz w:val="24"/>
          <w:szCs w:val="24"/>
          <w:lang w:val="bs-Latn-BA"/>
          <w14:ligatures w14:val="standardContextual"/>
        </w:rPr>
        <w:t>BS TS a.s.</w:t>
      </w:r>
    </w:p>
    <w:p w14:paraId="267C1D1F" w14:textId="77777777" w:rsidR="00BE44AF" w:rsidRPr="00BE44AF" w:rsidRDefault="00BE44AF" w:rsidP="00BE44AF">
      <w:pPr>
        <w:spacing w:after="0" w:line="240" w:lineRule="auto"/>
        <w:jc w:val="center"/>
        <w:outlineLvl w:val="2"/>
        <w:rPr>
          <w:rFonts w:cstheme="minorHAnsi"/>
          <w:b/>
          <w:bCs/>
          <w:noProof/>
          <w:kern w:val="2"/>
          <w:sz w:val="24"/>
          <w:szCs w:val="24"/>
          <w:lang w:val="bs-Latn-BA"/>
          <w14:ligatures w14:val="standardContextual"/>
        </w:rPr>
      </w:pPr>
      <w:r w:rsidRPr="00BE44AF">
        <w:rPr>
          <w:rFonts w:cstheme="minorHAnsi"/>
          <w:b/>
          <w:bCs/>
          <w:noProof/>
          <w:kern w:val="2"/>
          <w:sz w:val="24"/>
          <w:szCs w:val="24"/>
          <w:lang w:val="bs-Latn-BA"/>
          <w14:ligatures w14:val="standardContextual"/>
        </w:rPr>
        <w:t>Proposal for the Decision of the General Meeting</w:t>
      </w:r>
    </w:p>
    <w:p w14:paraId="1A2EAAE7" w14:textId="5B31F475" w:rsidR="00BE44AF" w:rsidRPr="00BE44AF" w:rsidRDefault="00BE44AF" w:rsidP="00BE44AF">
      <w:pPr>
        <w:spacing w:after="0" w:line="240" w:lineRule="auto"/>
        <w:jc w:val="center"/>
        <w:outlineLvl w:val="2"/>
        <w:rPr>
          <w:rFonts w:cstheme="minorHAnsi"/>
          <w:b/>
          <w:bCs/>
          <w:noProof/>
          <w:kern w:val="2"/>
          <w:sz w:val="24"/>
          <w:szCs w:val="24"/>
          <w:lang w:val="bs-Latn-BA"/>
          <w14:ligatures w14:val="standardContextual"/>
        </w:rPr>
      </w:pPr>
      <w:r w:rsidRPr="00BE44AF">
        <w:rPr>
          <w:rFonts w:cstheme="minorHAnsi"/>
          <w:b/>
          <w:bCs/>
          <w:noProof/>
          <w:kern w:val="2"/>
          <w:sz w:val="24"/>
          <w:szCs w:val="24"/>
          <w:lang w:val="bs-Latn-BA"/>
          <w14:ligatures w14:val="standardContextual"/>
        </w:rPr>
        <w:t>on the Appointment of Members of the Board of Directors</w:t>
      </w:r>
    </w:p>
    <w:p w14:paraId="0B5F241B" w14:textId="0CC76602" w:rsidR="00BE44AF" w:rsidRPr="00BE44AF" w:rsidRDefault="00BE44AF" w:rsidP="00BE44AF">
      <w:pPr>
        <w:spacing w:after="0" w:line="240" w:lineRule="auto"/>
        <w:rPr>
          <w:rFonts w:eastAsia="Times New Roman" w:cstheme="minorHAnsi"/>
          <w:sz w:val="24"/>
          <w:szCs w:val="24"/>
          <w:lang w:eastAsia="en-GB"/>
        </w:rPr>
      </w:pPr>
    </w:p>
    <w:p w14:paraId="5BF8DE86" w14:textId="77777777" w:rsidR="00BE44AF" w:rsidRPr="00BE44AF" w:rsidRDefault="00BE44AF" w:rsidP="00BE44AF">
      <w:pPr>
        <w:spacing w:before="100" w:beforeAutospacing="1" w:after="100" w:afterAutospacing="1" w:line="240" w:lineRule="auto"/>
        <w:jc w:val="both"/>
        <w:rPr>
          <w:rFonts w:eastAsia="Times New Roman" w:cstheme="minorHAnsi"/>
          <w:sz w:val="24"/>
          <w:szCs w:val="24"/>
          <w:lang w:eastAsia="en-GB"/>
        </w:rPr>
      </w:pPr>
      <w:r w:rsidRPr="00BE44AF">
        <w:rPr>
          <w:rFonts w:eastAsia="Times New Roman" w:cstheme="minorHAnsi"/>
          <w:b/>
          <w:bCs/>
          <w:sz w:val="24"/>
          <w:szCs w:val="24"/>
          <w:lang w:eastAsia="en-GB"/>
        </w:rPr>
        <w:t xml:space="preserve">Pursuant to Article 8, paragraph 8.12(b) of the Articles of Association of BS TS </w:t>
      </w:r>
      <w:proofErr w:type="spellStart"/>
      <w:r w:rsidRPr="00BE44AF">
        <w:rPr>
          <w:rFonts w:eastAsia="Times New Roman" w:cstheme="minorHAnsi"/>
          <w:b/>
          <w:bCs/>
          <w:sz w:val="24"/>
          <w:szCs w:val="24"/>
          <w:lang w:eastAsia="en-GB"/>
        </w:rPr>
        <w:t>a.s.</w:t>
      </w:r>
      <w:proofErr w:type="spellEnd"/>
      <w:r w:rsidRPr="00BE44AF">
        <w:rPr>
          <w:rFonts w:eastAsia="Times New Roman" w:cstheme="minorHAnsi"/>
          <w:b/>
          <w:bCs/>
          <w:sz w:val="24"/>
          <w:szCs w:val="24"/>
          <w:lang w:eastAsia="en-GB"/>
        </w:rPr>
        <w:t xml:space="preserve"> (the “Company”), and in accordance with the relevant provisions of the Business Corporations Act (Act No. 90/2012 Coll.), the General Meeting of the Company, at its extraordinary session held on ________, hereby adopts the following:</w:t>
      </w:r>
    </w:p>
    <w:p w14:paraId="757D95CA" w14:textId="26D371DE" w:rsidR="00BE44AF" w:rsidRPr="00BE44AF" w:rsidRDefault="00BE44AF" w:rsidP="00BE44AF">
      <w:pPr>
        <w:spacing w:after="0" w:line="240" w:lineRule="auto"/>
        <w:rPr>
          <w:rFonts w:eastAsia="Times New Roman" w:cstheme="minorHAnsi"/>
          <w:sz w:val="24"/>
          <w:szCs w:val="24"/>
          <w:lang w:eastAsia="en-GB"/>
        </w:rPr>
      </w:pPr>
    </w:p>
    <w:p w14:paraId="6DE861CA" w14:textId="77777777" w:rsidR="00BE44AF" w:rsidRPr="00BE44AF" w:rsidRDefault="00BE44AF" w:rsidP="00BE44AF">
      <w:pPr>
        <w:spacing w:before="100" w:beforeAutospacing="1" w:after="100" w:afterAutospacing="1" w:line="240" w:lineRule="auto"/>
        <w:jc w:val="center"/>
        <w:outlineLvl w:val="2"/>
        <w:rPr>
          <w:rFonts w:eastAsia="Times New Roman" w:cstheme="minorHAnsi"/>
          <w:b/>
          <w:bCs/>
          <w:sz w:val="24"/>
          <w:szCs w:val="24"/>
          <w:lang w:eastAsia="en-GB"/>
        </w:rPr>
      </w:pPr>
      <w:r w:rsidRPr="00BE44AF">
        <w:rPr>
          <w:rFonts w:eastAsia="Times New Roman" w:cstheme="minorHAnsi"/>
          <w:b/>
          <w:bCs/>
          <w:sz w:val="24"/>
          <w:szCs w:val="24"/>
          <w:lang w:eastAsia="en-GB"/>
        </w:rPr>
        <w:t>D E C I S I O N</w:t>
      </w:r>
    </w:p>
    <w:p w14:paraId="06FC6285" w14:textId="77777777" w:rsidR="00BE44AF" w:rsidRPr="00BE44AF" w:rsidRDefault="00BE44AF" w:rsidP="00BE44AF">
      <w:pPr>
        <w:spacing w:before="100" w:beforeAutospacing="1" w:after="100" w:afterAutospacing="1" w:line="240" w:lineRule="auto"/>
        <w:rPr>
          <w:rFonts w:eastAsia="Times New Roman" w:cstheme="minorHAnsi"/>
          <w:sz w:val="24"/>
          <w:szCs w:val="24"/>
          <w:lang w:eastAsia="en-GB"/>
        </w:rPr>
      </w:pPr>
      <w:r w:rsidRPr="00BE44AF">
        <w:rPr>
          <w:rFonts w:eastAsia="Times New Roman" w:cstheme="minorHAnsi"/>
          <w:b/>
          <w:bCs/>
          <w:sz w:val="24"/>
          <w:szCs w:val="24"/>
          <w:lang w:eastAsia="en-GB"/>
        </w:rPr>
        <w:t>Article 1.</w:t>
      </w:r>
      <w:r w:rsidRPr="00BE44AF">
        <w:rPr>
          <w:rFonts w:eastAsia="Times New Roman" w:cstheme="minorHAnsi"/>
          <w:sz w:val="24"/>
          <w:szCs w:val="24"/>
          <w:lang w:eastAsia="en-GB"/>
        </w:rPr>
        <w:br/>
        <w:t>The following persons are hereby appointed as members of the Board of Directors of the Company:</w:t>
      </w:r>
    </w:p>
    <w:p w14:paraId="1B5C3D98" w14:textId="77777777" w:rsidR="00BE44AF" w:rsidRPr="00BE44AF" w:rsidRDefault="00BE44AF" w:rsidP="00BE44AF">
      <w:pPr>
        <w:numPr>
          <w:ilvl w:val="0"/>
          <w:numId w:val="1"/>
        </w:numPr>
        <w:spacing w:before="100" w:beforeAutospacing="1" w:after="100" w:afterAutospacing="1" w:line="240" w:lineRule="auto"/>
        <w:rPr>
          <w:rFonts w:eastAsia="Times New Roman" w:cstheme="minorHAnsi"/>
          <w:sz w:val="24"/>
          <w:szCs w:val="24"/>
          <w:lang w:eastAsia="en-GB"/>
        </w:rPr>
      </w:pPr>
      <w:r w:rsidRPr="00BE44AF">
        <w:rPr>
          <w:rFonts w:eastAsia="Times New Roman" w:cstheme="minorHAnsi"/>
          <w:b/>
          <w:bCs/>
          <w:sz w:val="24"/>
          <w:szCs w:val="24"/>
          <w:lang w:eastAsia="en-GB"/>
        </w:rPr>
        <w:t>Nerma Šečić Haračić</w:t>
      </w:r>
    </w:p>
    <w:p w14:paraId="3CB3A951" w14:textId="77777777" w:rsidR="00BE44AF" w:rsidRPr="00BE44AF" w:rsidRDefault="00BE44AF" w:rsidP="00BE44AF">
      <w:pPr>
        <w:numPr>
          <w:ilvl w:val="0"/>
          <w:numId w:val="1"/>
        </w:numPr>
        <w:spacing w:before="100" w:beforeAutospacing="1" w:after="100" w:afterAutospacing="1" w:line="240" w:lineRule="auto"/>
        <w:rPr>
          <w:rFonts w:eastAsia="Times New Roman" w:cstheme="minorHAnsi"/>
          <w:sz w:val="24"/>
          <w:szCs w:val="24"/>
          <w:lang w:eastAsia="en-GB"/>
        </w:rPr>
      </w:pPr>
      <w:r w:rsidRPr="00BE44AF">
        <w:rPr>
          <w:rFonts w:eastAsia="Times New Roman" w:cstheme="minorHAnsi"/>
          <w:b/>
          <w:bCs/>
          <w:sz w:val="24"/>
          <w:szCs w:val="24"/>
          <w:lang w:eastAsia="en-GB"/>
        </w:rPr>
        <w:t>Mirza Varatanović</w:t>
      </w:r>
    </w:p>
    <w:p w14:paraId="53734BA3" w14:textId="77777777" w:rsidR="00BE44AF" w:rsidRPr="00BE44AF" w:rsidRDefault="00BE44AF" w:rsidP="00BE44AF">
      <w:pPr>
        <w:numPr>
          <w:ilvl w:val="0"/>
          <w:numId w:val="1"/>
        </w:numPr>
        <w:spacing w:before="100" w:beforeAutospacing="1" w:after="100" w:afterAutospacing="1" w:line="240" w:lineRule="auto"/>
        <w:rPr>
          <w:rFonts w:eastAsia="Times New Roman" w:cstheme="minorHAnsi"/>
          <w:sz w:val="24"/>
          <w:szCs w:val="24"/>
          <w:lang w:eastAsia="en-GB"/>
        </w:rPr>
      </w:pPr>
      <w:r w:rsidRPr="00BE44AF">
        <w:rPr>
          <w:rFonts w:eastAsia="Times New Roman" w:cstheme="minorHAnsi"/>
          <w:b/>
          <w:bCs/>
          <w:sz w:val="24"/>
          <w:szCs w:val="24"/>
          <w:lang w:eastAsia="en-GB"/>
        </w:rPr>
        <w:t>Elvir Brkić</w:t>
      </w:r>
    </w:p>
    <w:p w14:paraId="0929836F" w14:textId="77777777" w:rsidR="00BE44AF" w:rsidRPr="00BE44AF" w:rsidRDefault="00BE44AF" w:rsidP="00BE44AF">
      <w:pPr>
        <w:numPr>
          <w:ilvl w:val="0"/>
          <w:numId w:val="1"/>
        </w:numPr>
        <w:spacing w:before="100" w:beforeAutospacing="1" w:after="100" w:afterAutospacing="1" w:line="240" w:lineRule="auto"/>
        <w:rPr>
          <w:rFonts w:eastAsia="Times New Roman" w:cstheme="minorHAnsi"/>
          <w:sz w:val="24"/>
          <w:szCs w:val="24"/>
          <w:lang w:eastAsia="en-GB"/>
        </w:rPr>
      </w:pPr>
      <w:r w:rsidRPr="00BE44AF">
        <w:rPr>
          <w:rFonts w:eastAsia="Times New Roman" w:cstheme="minorHAnsi"/>
          <w:b/>
          <w:bCs/>
          <w:sz w:val="24"/>
          <w:szCs w:val="24"/>
          <w:lang w:eastAsia="en-GB"/>
        </w:rPr>
        <w:t>Halid Ćenanović</w:t>
      </w:r>
    </w:p>
    <w:p w14:paraId="18A3FD49" w14:textId="77777777" w:rsidR="00BE44AF" w:rsidRPr="00BE44AF" w:rsidRDefault="00BE44AF" w:rsidP="00BE44AF">
      <w:pPr>
        <w:spacing w:before="100" w:beforeAutospacing="1" w:after="100" w:afterAutospacing="1" w:line="240" w:lineRule="auto"/>
        <w:rPr>
          <w:rFonts w:eastAsia="Times New Roman" w:cstheme="minorHAnsi"/>
          <w:sz w:val="24"/>
          <w:szCs w:val="24"/>
          <w:lang w:eastAsia="en-GB"/>
        </w:rPr>
      </w:pPr>
      <w:r w:rsidRPr="00BE44AF">
        <w:rPr>
          <w:rFonts w:eastAsia="Times New Roman" w:cstheme="minorHAnsi"/>
          <w:b/>
          <w:bCs/>
          <w:sz w:val="24"/>
          <w:szCs w:val="24"/>
          <w:lang w:eastAsia="en-GB"/>
        </w:rPr>
        <w:t>Article 2.</w:t>
      </w:r>
      <w:r w:rsidRPr="00BE44AF">
        <w:rPr>
          <w:rFonts w:eastAsia="Times New Roman" w:cstheme="minorHAnsi"/>
          <w:sz w:val="24"/>
          <w:szCs w:val="24"/>
          <w:lang w:eastAsia="en-GB"/>
        </w:rPr>
        <w:br/>
        <w:t>From among the appointed members of the Board of Directors:</w:t>
      </w:r>
    </w:p>
    <w:p w14:paraId="6638A9B1" w14:textId="77777777" w:rsidR="00BE44AF" w:rsidRPr="00BE44AF" w:rsidRDefault="00BE44AF" w:rsidP="00BE44AF">
      <w:pPr>
        <w:numPr>
          <w:ilvl w:val="0"/>
          <w:numId w:val="2"/>
        </w:numPr>
        <w:spacing w:before="100" w:beforeAutospacing="1" w:after="100" w:afterAutospacing="1" w:line="240" w:lineRule="auto"/>
        <w:rPr>
          <w:rFonts w:eastAsia="Times New Roman" w:cstheme="minorHAnsi"/>
          <w:sz w:val="24"/>
          <w:szCs w:val="24"/>
          <w:lang w:eastAsia="en-GB"/>
        </w:rPr>
      </w:pPr>
      <w:r w:rsidRPr="00BE44AF">
        <w:rPr>
          <w:rFonts w:eastAsia="Times New Roman" w:cstheme="minorHAnsi"/>
          <w:b/>
          <w:bCs/>
          <w:sz w:val="24"/>
          <w:szCs w:val="24"/>
          <w:lang w:eastAsia="en-GB"/>
        </w:rPr>
        <w:t>Nerma Šečić Haračić</w:t>
      </w:r>
      <w:r w:rsidRPr="00BE44AF">
        <w:rPr>
          <w:rFonts w:eastAsia="Times New Roman" w:cstheme="minorHAnsi"/>
          <w:sz w:val="24"/>
          <w:szCs w:val="24"/>
          <w:lang w:eastAsia="en-GB"/>
        </w:rPr>
        <w:t xml:space="preserve"> is hereby appointed as the </w:t>
      </w:r>
      <w:r w:rsidRPr="00BE44AF">
        <w:rPr>
          <w:rFonts w:eastAsia="Times New Roman" w:cstheme="minorHAnsi"/>
          <w:b/>
          <w:bCs/>
          <w:sz w:val="24"/>
          <w:szCs w:val="24"/>
          <w:lang w:eastAsia="en-GB"/>
        </w:rPr>
        <w:t>President of the Board of Directors</w:t>
      </w:r>
      <w:r w:rsidRPr="00BE44AF">
        <w:rPr>
          <w:rFonts w:eastAsia="Times New Roman" w:cstheme="minorHAnsi"/>
          <w:sz w:val="24"/>
          <w:szCs w:val="24"/>
          <w:lang w:eastAsia="en-GB"/>
        </w:rPr>
        <w:t>,</w:t>
      </w:r>
    </w:p>
    <w:p w14:paraId="26D2D2C7" w14:textId="77777777" w:rsidR="00BE44AF" w:rsidRPr="00BE44AF" w:rsidRDefault="00BE44AF" w:rsidP="00BE44AF">
      <w:pPr>
        <w:numPr>
          <w:ilvl w:val="0"/>
          <w:numId w:val="2"/>
        </w:numPr>
        <w:spacing w:before="100" w:beforeAutospacing="1" w:after="100" w:afterAutospacing="1" w:line="240" w:lineRule="auto"/>
        <w:rPr>
          <w:rFonts w:eastAsia="Times New Roman" w:cstheme="minorHAnsi"/>
          <w:sz w:val="24"/>
          <w:szCs w:val="24"/>
          <w:lang w:eastAsia="en-GB"/>
        </w:rPr>
      </w:pPr>
      <w:r w:rsidRPr="00BE44AF">
        <w:rPr>
          <w:rFonts w:eastAsia="Times New Roman" w:cstheme="minorHAnsi"/>
          <w:b/>
          <w:bCs/>
          <w:sz w:val="24"/>
          <w:szCs w:val="24"/>
          <w:lang w:eastAsia="en-GB"/>
        </w:rPr>
        <w:t>Mirza Varatanović</w:t>
      </w:r>
      <w:r w:rsidRPr="00BE44AF">
        <w:rPr>
          <w:rFonts w:eastAsia="Times New Roman" w:cstheme="minorHAnsi"/>
          <w:sz w:val="24"/>
          <w:szCs w:val="24"/>
          <w:lang w:eastAsia="en-GB"/>
        </w:rPr>
        <w:t xml:space="preserve"> is hereby appointed as the </w:t>
      </w:r>
      <w:r w:rsidRPr="00BE44AF">
        <w:rPr>
          <w:rFonts w:eastAsia="Times New Roman" w:cstheme="minorHAnsi"/>
          <w:b/>
          <w:bCs/>
          <w:sz w:val="24"/>
          <w:szCs w:val="24"/>
          <w:lang w:eastAsia="en-GB"/>
        </w:rPr>
        <w:t>Vice President of the Board of Directors</w:t>
      </w:r>
      <w:r w:rsidRPr="00BE44AF">
        <w:rPr>
          <w:rFonts w:eastAsia="Times New Roman" w:cstheme="minorHAnsi"/>
          <w:sz w:val="24"/>
          <w:szCs w:val="24"/>
          <w:lang w:eastAsia="en-GB"/>
        </w:rPr>
        <w:t>.</w:t>
      </w:r>
    </w:p>
    <w:p w14:paraId="00ECF038" w14:textId="77777777" w:rsidR="00BE44AF" w:rsidRPr="00BE44AF" w:rsidRDefault="00BE44AF" w:rsidP="00BE44AF">
      <w:pPr>
        <w:spacing w:before="100" w:beforeAutospacing="1" w:after="100" w:afterAutospacing="1" w:line="240" w:lineRule="auto"/>
        <w:rPr>
          <w:rFonts w:eastAsia="Times New Roman" w:cstheme="minorHAnsi"/>
          <w:sz w:val="24"/>
          <w:szCs w:val="24"/>
          <w:lang w:eastAsia="en-GB"/>
        </w:rPr>
      </w:pPr>
      <w:r w:rsidRPr="00BE44AF">
        <w:rPr>
          <w:rFonts w:eastAsia="Times New Roman" w:cstheme="minorHAnsi"/>
          <w:b/>
          <w:bCs/>
          <w:sz w:val="24"/>
          <w:szCs w:val="24"/>
          <w:lang w:eastAsia="en-GB"/>
        </w:rPr>
        <w:t>Article 3.</w:t>
      </w:r>
      <w:r w:rsidRPr="00BE44AF">
        <w:rPr>
          <w:rFonts w:eastAsia="Times New Roman" w:cstheme="minorHAnsi"/>
          <w:sz w:val="24"/>
          <w:szCs w:val="24"/>
          <w:lang w:eastAsia="en-GB"/>
        </w:rPr>
        <w:br/>
        <w:t xml:space="preserve">The term of office of the appointed members shall be as provided in Article 10.2 of the Articles of Association, unless otherwise resolved by the General </w:t>
      </w:r>
      <w:commentRangeStart w:id="0"/>
      <w:r w:rsidRPr="00BE44AF">
        <w:rPr>
          <w:rFonts w:eastAsia="Times New Roman" w:cstheme="minorHAnsi"/>
          <w:sz w:val="24"/>
          <w:szCs w:val="24"/>
          <w:lang w:eastAsia="en-GB"/>
        </w:rPr>
        <w:t>Meeting</w:t>
      </w:r>
      <w:commentRangeEnd w:id="0"/>
      <w:r w:rsidR="0059702E">
        <w:rPr>
          <w:rStyle w:val="Odkaznakoment"/>
        </w:rPr>
        <w:commentReference w:id="0"/>
      </w:r>
      <w:r w:rsidRPr="00BE44AF">
        <w:rPr>
          <w:rFonts w:eastAsia="Times New Roman" w:cstheme="minorHAnsi"/>
          <w:sz w:val="24"/>
          <w:szCs w:val="24"/>
          <w:lang w:eastAsia="en-GB"/>
        </w:rPr>
        <w:t>.</w:t>
      </w:r>
    </w:p>
    <w:p w14:paraId="1CC8323E" w14:textId="77777777" w:rsidR="00BE44AF" w:rsidRPr="00BE44AF" w:rsidRDefault="00BE44AF" w:rsidP="00BE44AF">
      <w:pPr>
        <w:spacing w:before="100" w:beforeAutospacing="1" w:after="100" w:afterAutospacing="1" w:line="240" w:lineRule="auto"/>
        <w:rPr>
          <w:rFonts w:eastAsia="Times New Roman" w:cstheme="minorHAnsi"/>
          <w:sz w:val="24"/>
          <w:szCs w:val="24"/>
          <w:lang w:eastAsia="en-GB"/>
        </w:rPr>
      </w:pPr>
      <w:r w:rsidRPr="00BE44AF">
        <w:rPr>
          <w:rFonts w:eastAsia="Times New Roman" w:cstheme="minorHAnsi"/>
          <w:b/>
          <w:bCs/>
          <w:sz w:val="24"/>
          <w:szCs w:val="24"/>
          <w:lang w:eastAsia="en-GB"/>
        </w:rPr>
        <w:t>Article 4.</w:t>
      </w:r>
      <w:r w:rsidRPr="00BE44AF">
        <w:rPr>
          <w:rFonts w:eastAsia="Times New Roman" w:cstheme="minorHAnsi"/>
          <w:sz w:val="24"/>
          <w:szCs w:val="24"/>
          <w:lang w:eastAsia="en-GB"/>
        </w:rPr>
        <w:br/>
        <w:t xml:space="preserve">All previous appointments of members of the Board of Directors inconsistent with this Decision are hereby </w:t>
      </w:r>
      <w:commentRangeStart w:id="1"/>
      <w:r w:rsidRPr="00BE44AF">
        <w:rPr>
          <w:rFonts w:eastAsia="Times New Roman" w:cstheme="minorHAnsi"/>
          <w:sz w:val="24"/>
          <w:szCs w:val="24"/>
          <w:lang w:eastAsia="en-GB"/>
        </w:rPr>
        <w:t>revoked.</w:t>
      </w:r>
      <w:commentRangeEnd w:id="1"/>
      <w:r w:rsidR="001B137D">
        <w:rPr>
          <w:rStyle w:val="Odkaznakoment"/>
        </w:rPr>
        <w:commentReference w:id="1"/>
      </w:r>
    </w:p>
    <w:p w14:paraId="473C3A35" w14:textId="77777777" w:rsidR="00BE44AF" w:rsidRPr="00BE44AF" w:rsidRDefault="00BE44AF" w:rsidP="00BE44AF">
      <w:pPr>
        <w:spacing w:before="100" w:beforeAutospacing="1" w:after="100" w:afterAutospacing="1" w:line="240" w:lineRule="auto"/>
        <w:rPr>
          <w:rFonts w:eastAsia="Times New Roman" w:cstheme="minorHAnsi"/>
          <w:sz w:val="24"/>
          <w:szCs w:val="24"/>
          <w:lang w:eastAsia="en-GB"/>
        </w:rPr>
      </w:pPr>
      <w:r w:rsidRPr="00BE44AF">
        <w:rPr>
          <w:rFonts w:eastAsia="Times New Roman" w:cstheme="minorHAnsi"/>
          <w:b/>
          <w:bCs/>
          <w:sz w:val="24"/>
          <w:szCs w:val="24"/>
          <w:lang w:eastAsia="en-GB"/>
        </w:rPr>
        <w:t>Article 5.</w:t>
      </w:r>
      <w:r w:rsidRPr="00BE44AF">
        <w:rPr>
          <w:rFonts w:eastAsia="Times New Roman" w:cstheme="minorHAnsi"/>
          <w:sz w:val="24"/>
          <w:szCs w:val="24"/>
          <w:lang w:eastAsia="en-GB"/>
        </w:rPr>
        <w:br/>
        <w:t>This Decision enters into force on the date of its adoption.</w:t>
      </w:r>
    </w:p>
    <w:p w14:paraId="6C91E5BF" w14:textId="33BBBBB8" w:rsidR="00BE44AF" w:rsidRPr="00BE44AF" w:rsidRDefault="00BE44AF" w:rsidP="00BE44AF">
      <w:pPr>
        <w:spacing w:after="0" w:line="240" w:lineRule="auto"/>
        <w:rPr>
          <w:rFonts w:eastAsia="Times New Roman" w:cstheme="minorHAnsi"/>
          <w:sz w:val="24"/>
          <w:szCs w:val="24"/>
          <w:lang w:eastAsia="en-GB"/>
        </w:rPr>
      </w:pPr>
    </w:p>
    <w:p w14:paraId="3427B47E" w14:textId="77777777" w:rsidR="00BE44AF" w:rsidRPr="00BE44AF" w:rsidRDefault="00BE44AF" w:rsidP="00BE44AF">
      <w:pPr>
        <w:spacing w:after="0" w:line="240" w:lineRule="auto"/>
        <w:rPr>
          <w:rFonts w:eastAsia="Times New Roman" w:cstheme="minorHAnsi"/>
          <w:sz w:val="24"/>
          <w:szCs w:val="24"/>
          <w:lang w:eastAsia="en-GB"/>
        </w:rPr>
      </w:pPr>
      <w:r w:rsidRPr="00BE44AF">
        <w:rPr>
          <w:rFonts w:eastAsia="Times New Roman" w:cstheme="minorHAnsi"/>
          <w:b/>
          <w:bCs/>
          <w:sz w:val="24"/>
          <w:szCs w:val="24"/>
          <w:lang w:eastAsia="en-GB"/>
        </w:rPr>
        <w:t>In Prague, on ____________</w:t>
      </w:r>
    </w:p>
    <w:p w14:paraId="72441306" w14:textId="1F684E98" w:rsidR="00BE44AF" w:rsidRPr="00BE44AF" w:rsidRDefault="00BE44AF" w:rsidP="00BE44AF">
      <w:pPr>
        <w:spacing w:after="0" w:line="240" w:lineRule="auto"/>
        <w:rPr>
          <w:rFonts w:eastAsia="Times New Roman" w:cstheme="minorHAnsi"/>
          <w:sz w:val="24"/>
          <w:szCs w:val="24"/>
          <w:lang w:eastAsia="en-GB"/>
        </w:rPr>
      </w:pPr>
    </w:p>
    <w:p w14:paraId="389AB16F" w14:textId="77777777" w:rsidR="00BE44AF" w:rsidRPr="00BE44AF" w:rsidRDefault="00BE44AF" w:rsidP="00BE44AF">
      <w:pPr>
        <w:spacing w:before="100" w:beforeAutospacing="1" w:after="100" w:afterAutospacing="1" w:line="240" w:lineRule="auto"/>
        <w:rPr>
          <w:rFonts w:eastAsia="Times New Roman" w:cstheme="minorHAnsi"/>
          <w:sz w:val="24"/>
          <w:szCs w:val="24"/>
          <w:lang w:eastAsia="en-GB"/>
        </w:rPr>
      </w:pPr>
      <w:r w:rsidRPr="00BE44AF">
        <w:rPr>
          <w:rFonts w:eastAsia="Times New Roman" w:cstheme="minorHAnsi"/>
          <w:sz w:val="24"/>
          <w:szCs w:val="24"/>
          <w:lang w:eastAsia="en-GB"/>
        </w:rPr>
        <w:t>Chairperson of the General Meeting</w:t>
      </w:r>
    </w:p>
    <w:p w14:paraId="1ECA7137" w14:textId="77777777" w:rsidR="006E455A" w:rsidRPr="00BE44AF" w:rsidRDefault="006E455A">
      <w:pPr>
        <w:rPr>
          <w:rFonts w:cstheme="minorHAnsi"/>
          <w:sz w:val="24"/>
          <w:szCs w:val="24"/>
        </w:rPr>
      </w:pPr>
    </w:p>
    <w:sectPr w:rsidR="006E455A" w:rsidRPr="00BE44A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reza Dolanská" w:date="2025-09-11T17:25:00Z" w:initials="TD">
    <w:p w14:paraId="73380162" w14:textId="77777777" w:rsidR="00A3059D" w:rsidRDefault="0059702E" w:rsidP="00A3059D">
      <w:pPr>
        <w:pStyle w:val="Textkomente"/>
      </w:pPr>
      <w:r>
        <w:rPr>
          <w:rStyle w:val="Odkaznakoment"/>
        </w:rPr>
        <w:annotationRef/>
      </w:r>
      <w:r w:rsidR="00A3059D">
        <w:rPr>
          <w:b/>
          <w:bCs/>
        </w:rPr>
        <w:t>The term of office is determined by the statutes, or by law, not by the general meeting (unless it also decides to amend the statutes).</w:t>
      </w:r>
    </w:p>
  </w:comment>
  <w:comment w:id="1" w:author="Tereza Dolanská" w:date="2025-09-11T17:30:00Z" w:initials="TD">
    <w:p w14:paraId="2E832035" w14:textId="77777777" w:rsidR="001B137D" w:rsidRDefault="001B137D" w:rsidP="001B137D">
      <w:pPr>
        <w:pStyle w:val="Textkomente"/>
      </w:pPr>
      <w:r>
        <w:rPr>
          <w:rStyle w:val="Odkaznakoment"/>
        </w:rPr>
        <w:annotationRef/>
      </w:r>
      <w:r>
        <w:t>A new method of voting can only be implemented after the changes to the statutes. Until then, the current regulations are followed. All members of the board of directors were validly elected on November 26, 2024, and are registered in the commercial register. It is not possible to retroactively decide by the general meeting on any invalidity or revocation.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80162" w15:done="0"/>
  <w15:commentEx w15:paraId="2E8320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295B34" w16cex:dateUtc="2025-09-11T15:25:00Z"/>
  <w16cex:commentExtensible w16cex:durableId="1F5ABE45" w16cex:dateUtc="2025-09-11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80162" w16cid:durableId="11295B34"/>
  <w16cid:commentId w16cid:paraId="2E832035" w16cid:durableId="1F5ABE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22E09"/>
    <w:multiLevelType w:val="multilevel"/>
    <w:tmpl w:val="7B8C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4A6DFA"/>
    <w:multiLevelType w:val="multilevel"/>
    <w:tmpl w:val="C94E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429501">
    <w:abstractNumId w:val="1"/>
  </w:num>
  <w:num w:numId="2" w16cid:durableId="2949191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eza Dolanská">
    <w15:presenceInfo w15:providerId="Windows Live" w15:userId="a5e2bed5bbd18c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AF"/>
    <w:rsid w:val="001B137D"/>
    <w:rsid w:val="0059702E"/>
    <w:rsid w:val="006E455A"/>
    <w:rsid w:val="00A3059D"/>
    <w:rsid w:val="00BE44AF"/>
    <w:rsid w:val="00C77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F647"/>
  <w15:chartTrackingRefBased/>
  <w15:docId w15:val="{FBABD5DF-A5B8-4D6D-93BE-1FB89BE1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BE44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Nadpis3">
    <w:name w:val="heading 3"/>
    <w:basedOn w:val="Normln"/>
    <w:link w:val="Nadpis3Char"/>
    <w:uiPriority w:val="9"/>
    <w:qFormat/>
    <w:rsid w:val="00BE44A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E44AF"/>
    <w:rPr>
      <w:rFonts w:ascii="Times New Roman" w:eastAsia="Times New Roman" w:hAnsi="Times New Roman" w:cs="Times New Roman"/>
      <w:b/>
      <w:bCs/>
      <w:sz w:val="36"/>
      <w:szCs w:val="36"/>
      <w:lang w:eastAsia="en-GB"/>
    </w:rPr>
  </w:style>
  <w:style w:type="character" w:customStyle="1" w:styleId="Nadpis3Char">
    <w:name w:val="Nadpis 3 Char"/>
    <w:basedOn w:val="Standardnpsmoodstavce"/>
    <w:link w:val="Nadpis3"/>
    <w:uiPriority w:val="9"/>
    <w:rsid w:val="00BE44AF"/>
    <w:rPr>
      <w:rFonts w:ascii="Times New Roman" w:eastAsia="Times New Roman" w:hAnsi="Times New Roman" w:cs="Times New Roman"/>
      <w:b/>
      <w:bCs/>
      <w:sz w:val="27"/>
      <w:szCs w:val="27"/>
      <w:lang w:eastAsia="en-GB"/>
    </w:rPr>
  </w:style>
  <w:style w:type="paragraph" w:styleId="Normlnweb">
    <w:name w:val="Normal (Web)"/>
    <w:basedOn w:val="Normln"/>
    <w:uiPriority w:val="99"/>
    <w:semiHidden/>
    <w:unhideWhenUsed/>
    <w:rsid w:val="00BE44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iln">
    <w:name w:val="Strong"/>
    <w:basedOn w:val="Standardnpsmoodstavce"/>
    <w:uiPriority w:val="22"/>
    <w:qFormat/>
    <w:rsid w:val="00BE44AF"/>
    <w:rPr>
      <w:b/>
      <w:bCs/>
    </w:rPr>
  </w:style>
  <w:style w:type="character" w:styleId="Odkaznakoment">
    <w:name w:val="annotation reference"/>
    <w:basedOn w:val="Standardnpsmoodstavce"/>
    <w:uiPriority w:val="99"/>
    <w:semiHidden/>
    <w:unhideWhenUsed/>
    <w:rsid w:val="0059702E"/>
    <w:rPr>
      <w:sz w:val="16"/>
      <w:szCs w:val="16"/>
    </w:rPr>
  </w:style>
  <w:style w:type="paragraph" w:styleId="Textkomente">
    <w:name w:val="annotation text"/>
    <w:basedOn w:val="Normln"/>
    <w:link w:val="TextkomenteChar"/>
    <w:uiPriority w:val="99"/>
    <w:unhideWhenUsed/>
    <w:rsid w:val="0059702E"/>
    <w:pPr>
      <w:spacing w:line="240" w:lineRule="auto"/>
    </w:pPr>
    <w:rPr>
      <w:sz w:val="20"/>
      <w:szCs w:val="20"/>
    </w:rPr>
  </w:style>
  <w:style w:type="character" w:customStyle="1" w:styleId="TextkomenteChar">
    <w:name w:val="Text komentáře Char"/>
    <w:basedOn w:val="Standardnpsmoodstavce"/>
    <w:link w:val="Textkomente"/>
    <w:uiPriority w:val="99"/>
    <w:rsid w:val="0059702E"/>
    <w:rPr>
      <w:sz w:val="20"/>
      <w:szCs w:val="20"/>
    </w:rPr>
  </w:style>
  <w:style w:type="paragraph" w:styleId="Pedmtkomente">
    <w:name w:val="annotation subject"/>
    <w:basedOn w:val="Textkomente"/>
    <w:next w:val="Textkomente"/>
    <w:link w:val="PedmtkomenteChar"/>
    <w:uiPriority w:val="99"/>
    <w:semiHidden/>
    <w:unhideWhenUsed/>
    <w:rsid w:val="0059702E"/>
    <w:rPr>
      <w:b/>
      <w:bCs/>
    </w:rPr>
  </w:style>
  <w:style w:type="character" w:customStyle="1" w:styleId="PedmtkomenteChar">
    <w:name w:val="Předmět komentáře Char"/>
    <w:basedOn w:val="TextkomenteChar"/>
    <w:link w:val="Pedmtkomente"/>
    <w:uiPriority w:val="99"/>
    <w:semiHidden/>
    <w:rsid w:val="00597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1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189</Words>
  <Characters>1119</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Civic</dc:creator>
  <cp:keywords/>
  <dc:description/>
  <cp:lastModifiedBy>Tereza Dolanská</cp:lastModifiedBy>
  <cp:revision>4</cp:revision>
  <dcterms:created xsi:type="dcterms:W3CDTF">2025-09-04T13:55:00Z</dcterms:created>
  <dcterms:modified xsi:type="dcterms:W3CDTF">2025-09-11T15:30:00Z</dcterms:modified>
</cp:coreProperties>
</file>